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</w:rPr>
      </w:pPr>
      <w:r w:rsidRPr="004E1EAC">
        <w:rPr>
          <w:b/>
        </w:rPr>
        <w:t xml:space="preserve">TriCaster</w:t>
      </w:r>
      <w:r w:rsidRPr="004E1EAC" w:rsidR="009C036F">
        <w:rPr>
          <w:rFonts w:eastAsia="Times New Roman" w:cs="Times New Roman"/>
          <w:vertAlign w:val="superscript"/>
        </w:rPr>
        <w:t xml:space="preserve">®</w:t>
      </w:r>
      <w:r w:rsidRPr="004E1EAC">
        <w:rPr>
          <w:rFonts w:eastAsia="Times New Roman" w:cs="Times New Roman"/>
          <w:vertAlign w:val="superscript"/>
        </w:rPr>
        <w:t xml:space="preserve"> </w:t>
      </w:r>
      <w:r w:rsidRPr="004E1EAC">
        <w:rPr>
          <w:b/>
        </w:rPr>
        <w:t xml:space="preserve"> TC1</w:t>
      </w:r>
    </w:p>
    <w:p w:rsidRPr="004E1EAC" w:rsidR="0089635E" w:rsidRDefault="0089635E" w14:paraId="072ED630" w14:textId="7C61C1D3">
      <w:pPr>
        <w:rPr>
          <w:sz w:val="22"/>
          <w:szCs w:val="22"/>
        </w:rPr>
      </w:pPr>
    </w:p>
    <w:p>
      <w:pPr>
        <w:rPr>
          <w:noProof/>
          <w:sz w:val="22"/>
          <w:szCs w:val="22"/>
        </w:rPr>
      </w:pPr>
      <w:r w:rsidRPr="00B842AE">
        <w:rPr>
          <w:noProof/>
          <w:sz w:val="22"/>
          <w:szCs w:val="22"/>
        </w:rPr>
        <w:t xml:space="preserve">뉴텍 트라이캐스터 TC1은 현존하는 가장 포괄적인 소프트웨어 기반 라이브 프로덕션 시스템입니다. TC1을 사용하면 프로듀서, 퍼블리셔, 콘텐츠 제작자는 미래에 대비한 수백 가지 기능을 갖춘 최신 네트워킹 및 컴퓨팅 기술을 활용하여 자신 있게 작업을 진행할 수 있습니다. TC1은 고급 프로덕션 기능과 미래에 대비한 IP 워크플로우를 제공하여 더욱 놀라운 콘텐츠를 제작하고 사용자가 기존 투자를 활용하면서 새로운 아이디어, 기술, 플랫폼을 수용할 수 있도록 지원합니다.</w:t>
      </w:r>
    </w:p>
    <w:p w:rsidRPr="004E1EAC" w:rsidR="00B842AE" w:rsidP="00247DDD" w:rsidRDefault="00B842AE" w14:paraId="123582D0" w14:textId="77777777">
      <w:pPr>
        <w:rPr>
          <w:noProof/>
          <w:sz w:val="22"/>
          <w:szCs w:val="22"/>
        </w:rPr>
      </w:pPr>
    </w:p>
    <w:p>
      <w:pPr>
        <w:rPr>
          <w:noProof/>
          <w:sz w:val="22"/>
          <w:szCs w:val="22"/>
        </w:rPr>
      </w:pPr>
      <w:r w:rsidRPr="00B842AE">
        <w:rPr>
          <w:noProof/>
          <w:sz w:val="22"/>
          <w:szCs w:val="22"/>
        </w:rPr>
        <w:t xml:space="preserve">변화하는 시청자 습관의 요구를 충족하는 콘텐츠를 제작하고 전송하는 데 이만한 성능과 비용 효율성을 갖춘 솔루션은 없습니다. TC1의 민첩한 소프트웨어 기반 IP 네이티브 기술과 기능은 </w:t>
      </w:r>
      <w:r w:rsidRPr="004E1EAC">
        <w:rPr>
          <w:noProof/>
          <w:sz w:val="22"/>
          <w:szCs w:val="22"/>
        </w:rPr>
        <w:t xml:space="preserve">모든 프로덕션에 필요한 기능, 연결성, 제어 기능을 제공하면서도 </w:t>
      </w:r>
      <w:r w:rsidRPr="00B842AE">
        <w:rPr>
          <w:noProof/>
          <w:sz w:val="22"/>
          <w:szCs w:val="22"/>
        </w:rPr>
        <w:t xml:space="preserve">미디어 전문가들이 알고 신뢰하는 워크플로우를 방해하거나 스트리밍 미디어와 같은 변화하는 프로덕션 비즈니스 모델에 적응하기 위해 새로운 장비와 인프라에 많은 비용을 지출하지 않아도 됩니다. </w:t>
      </w:r>
    </w:p>
    <w:p w:rsidRPr="004E1EAC" w:rsidR="00B842AE" w:rsidP="00247DDD" w:rsidRDefault="00B842AE" w14:paraId="470FD213" w14:textId="77777777">
      <w:pPr>
        <w:rPr>
          <w:noProof/>
          <w:sz w:val="22"/>
          <w:szCs w:val="22"/>
        </w:rPr>
      </w:pPr>
    </w:p>
    <w:p>
      <w:pPr>
        <w:pStyle w:val="a3"/>
        <w:numPr>
          <w:ilvl w:val="0"/>
          <w:numId w:val="8"/>
        </w:numPr>
        <w:tabs>
          <w:tab w:val="left" w:pos="0"/>
        </w:tabs>
        <w:ind w:start="360"/>
        <w:rPr>
          <w:b/>
          <w:sz w:val="22"/>
          <w:szCs w:val="22"/>
        </w:rPr>
      </w:pPr>
      <w:r w:rsidRPr="004E1EAC">
        <w:rPr>
          <w:b/>
          <w:sz w:val="22"/>
          <w:szCs w:val="22"/>
        </w:rPr>
        <w:t xml:space="preserve">프로덕션 완료</w:t>
      </w:r>
    </w:p>
    <w:p>
      <w:pPr>
        <w:tabs>
          <w:tab w:val="left" w:pos="450"/>
        </w:tabs>
        <w:ind w:start="360"/>
        <w:rPr>
          <w:sz w:val="22"/>
          <w:szCs w:val="22"/>
        </w:rPr>
      </w:pPr>
      <w:r w:rsidRPr="004E1EAC">
        <w:rPr>
          <w:sz w:val="22"/>
          <w:szCs w:val="22"/>
        </w:rPr>
        <w:t xml:space="preserve">동영상 전환, 재생, 믹스 효과, 그래픽, 오디오 믹싱, 가상 세트 등 수백 가지의 고급 제작 기능으로 멋진 콘텐츠를 제작하세요.</w:t>
      </w:r>
    </w:p>
    <w:p>
      <w:pPr>
        <w:pStyle w:val="a3"/>
        <w:numPr>
          <w:ilvl w:val="0"/>
          <w:numId w:val="8"/>
        </w:numPr>
        <w:tabs>
          <w:tab w:val="left" w:pos="0"/>
        </w:tabs>
        <w:ind w:start="360"/>
        <w:rPr>
          <w:b/>
          <w:sz w:val="22"/>
          <w:szCs w:val="22"/>
        </w:rPr>
      </w:pPr>
      <w:r w:rsidRPr="004E1EAC">
        <w:rPr>
          <w:b/>
          <w:sz w:val="22"/>
          <w:szCs w:val="22"/>
        </w:rPr>
        <w:t xml:space="preserve">포맷 유연성</w:t>
      </w:r>
    </w:p>
    <w:p>
      <w:pPr>
        <w:tabs>
          <w:tab w:val="left" w:pos="3420"/>
        </w:tabs>
        <w:ind w:start="360"/>
        <w:rPr>
          <w:sz w:val="22"/>
          <w:szCs w:val="22"/>
        </w:rPr>
      </w:pPr>
      <w:r w:rsidRPr="004E1EAC">
        <w:rPr>
          <w:sz w:val="22"/>
          <w:szCs w:val="22"/>
        </w:rPr>
        <w:t xml:space="preserve">초당 60프레임의 </w:t>
      </w:r>
      <w:r w:rsidRPr="004E1EAC" w:rsidR="00FD3A7B">
        <w:rPr>
          <w:sz w:val="22"/>
          <w:szCs w:val="22"/>
        </w:rPr>
        <w:t xml:space="preserve">최대 </w:t>
      </w:r>
      <w:r w:rsidRPr="004E1EAC">
        <w:rPr>
          <w:sz w:val="22"/>
          <w:szCs w:val="22"/>
        </w:rPr>
        <w:t xml:space="preserve">4K UHD 해상도로 </w:t>
      </w:r>
      <w:r w:rsidRPr="004E1EAC">
        <w:rPr>
          <w:sz w:val="22"/>
          <w:szCs w:val="22"/>
        </w:rPr>
        <w:t xml:space="preserve">프로그램, 공연, 이벤트, 스포츠 </w:t>
      </w:r>
      <w:r w:rsidRPr="004E1EAC" w:rsidR="00FD3A7B">
        <w:rPr>
          <w:sz w:val="22"/>
          <w:szCs w:val="22"/>
        </w:rPr>
        <w:t xml:space="preserve">혼합 포맷의 </w:t>
      </w:r>
      <w:r w:rsidRPr="004E1EAC">
        <w:rPr>
          <w:sz w:val="22"/>
          <w:szCs w:val="22"/>
        </w:rPr>
        <w:t xml:space="preserve">몰입감 있는 시청 환경을 제공합니다.</w:t>
      </w:r>
    </w:p>
    <w:p>
      <w:pPr>
        <w:pStyle w:val="a3"/>
        <w:numPr>
          <w:ilvl w:val="0"/>
          <w:numId w:val="8"/>
        </w:numPr>
        <w:tabs>
          <w:tab w:val="left" w:pos="0"/>
        </w:tabs>
        <w:ind w:start="360"/>
        <w:rPr>
          <w:b/>
          <w:sz w:val="22"/>
          <w:szCs w:val="22"/>
        </w:rPr>
      </w:pPr>
      <w:r w:rsidRPr="004E1EAC">
        <w:rPr>
          <w:b/>
          <w:sz w:val="22"/>
          <w:szCs w:val="22"/>
        </w:rPr>
        <w:t xml:space="preserve">네이티브 IP 처리</w:t>
      </w:r>
    </w:p>
    <w:p>
      <w:pPr>
        <w:tabs>
          <w:tab w:val="left" w:pos="1440"/>
        </w:tabs>
        <w:ind w:start="360"/>
        <w:rPr>
          <w:sz w:val="22"/>
          <w:szCs w:val="22"/>
        </w:rPr>
      </w:pPr>
      <w:r w:rsidRPr="00FD3A7B">
        <w:rPr>
          <w:sz w:val="22"/>
          <w:szCs w:val="22"/>
        </w:rPr>
        <w:t xml:space="preserve">NDI</w:t>
      </w:r>
      <w:r w:rsidRPr="00FD3A7B">
        <w:rPr>
          <w:sz w:val="22"/>
          <w:szCs w:val="22"/>
          <w:vertAlign w:val="superscript"/>
        </w:rPr>
        <w:t xml:space="preserve">®</w:t>
      </w:r>
      <w:r w:rsidRPr="004E1EAC">
        <w:rPr>
          <w:sz w:val="22"/>
          <w:szCs w:val="22"/>
          <w:vertAlign w:val="superscript"/>
        </w:rPr>
        <w:t xml:space="preserve"> </w:t>
      </w:r>
      <w:r w:rsidRPr="00FD3A7B">
        <w:rPr>
          <w:sz w:val="22"/>
          <w:szCs w:val="22"/>
        </w:rPr>
        <w:t xml:space="preserve"> 지연 시간이 거의 없는 IP를 통한 비디오, 오디오 및 데이터 전송으로 </w:t>
      </w:r>
      <w:r w:rsidRPr="00FD3A7B">
        <w:rPr>
          <w:sz w:val="22"/>
          <w:szCs w:val="22"/>
        </w:rPr>
        <w:t xml:space="preserve">네트워크의 어느 곳에서나 실시간으로 무제한의 IP 소스에 즉시 액세스하고 원활하게 상호 교환할 수 </w:t>
      </w:r>
      <w:r w:rsidRPr="004E1EAC">
        <w:rPr>
          <w:sz w:val="22"/>
          <w:szCs w:val="22"/>
        </w:rPr>
        <w:t xml:space="preserve">있습니다. </w:t>
      </w:r>
      <w:r w:rsidRPr="00FD3A7B">
        <w:rPr>
          <w:sz w:val="22"/>
          <w:szCs w:val="22"/>
        </w:rPr>
        <w:t xml:space="preserve">수백 개의 제조업체 및 개발자의 제품과 </w:t>
      </w:r>
      <w:r w:rsidRPr="004E1EAC">
        <w:rPr>
          <w:sz w:val="22"/>
          <w:szCs w:val="22"/>
        </w:rPr>
        <w:t xml:space="preserve">통합됩니다</w:t>
      </w:r>
      <w:r w:rsidR="00A84394">
        <w:rPr>
          <w:sz w:val="22"/>
          <w:szCs w:val="22"/>
        </w:rPr>
        <w:t xml:space="preserve">.</w:t>
      </w:r>
    </w:p>
    <w:p>
      <w:pPr>
        <w:pStyle w:val="a3"/>
        <w:numPr>
          <w:ilvl w:val="0"/>
          <w:numId w:val="8"/>
        </w:numPr>
        <w:tabs>
          <w:tab w:val="left" w:pos="0"/>
        </w:tabs>
        <w:ind w:start="360"/>
        <w:rPr>
          <w:b/>
          <w:sz w:val="22"/>
          <w:szCs w:val="22"/>
        </w:rPr>
      </w:pPr>
      <w:r w:rsidRPr="004E1EAC">
        <w:rPr>
          <w:b/>
          <w:sz w:val="22"/>
          <w:szCs w:val="22"/>
        </w:rPr>
        <w:t xml:space="preserve">멀티 소스 비디오 믹싱</w:t>
      </w:r>
    </w:p>
    <w:p>
      <w:pPr>
        <w:tabs>
          <w:tab w:val="left" w:pos="1710"/>
        </w:tabs>
        <w:ind w:start="360"/>
        <w:rPr>
          <w:sz w:val="22"/>
          <w:szCs w:val="22"/>
        </w:rPr>
      </w:pPr>
      <w:r w:rsidRPr="004E1EAC">
        <w:rPr>
          <w:sz w:val="22"/>
          <w:szCs w:val="22"/>
        </w:rPr>
        <w:t xml:space="preserve">로컬 및 원격 카메라, 모바일 장치, Skype 화상 통화, 컴퓨터, 스트리밍 미디어, </w:t>
      </w:r>
      <w:r w:rsidRPr="004E1EAC" w:rsidR="00FD3A7B">
        <w:rPr>
          <w:sz w:val="22"/>
          <w:szCs w:val="22"/>
        </w:rPr>
        <w:t xml:space="preserve">오디오/비디오 </w:t>
      </w:r>
      <w:r w:rsidRPr="004E1EAC">
        <w:rPr>
          <w:sz w:val="22"/>
          <w:szCs w:val="22"/>
        </w:rPr>
        <w:t xml:space="preserve">파일, 그래픽 등 </w:t>
      </w:r>
      <w:r w:rsidR="001B6ADF">
        <w:rPr>
          <w:sz w:val="22"/>
          <w:szCs w:val="22"/>
        </w:rPr>
        <w:t xml:space="preserve">16개의 외부 </w:t>
      </w:r>
      <w:r w:rsidRPr="004E1EAC">
        <w:rPr>
          <w:sz w:val="22"/>
          <w:szCs w:val="22"/>
        </w:rPr>
        <w:t xml:space="preserve">호환 SDI 및 IP 비디오 소스를 </w:t>
      </w:r>
      <w:r w:rsidRPr="004E1EAC">
        <w:rPr>
          <w:sz w:val="22"/>
          <w:szCs w:val="22"/>
        </w:rPr>
        <w:t xml:space="preserve">조합하여 매력적인 콘텐츠를 제작할 수 있습니다.</w:t>
      </w:r>
    </w:p>
    <w:p>
      <w:pPr>
        <w:pStyle w:val="a3"/>
        <w:numPr>
          <w:ilvl w:val="0"/>
          <w:numId w:val="8"/>
        </w:numPr>
        <w:tabs>
          <w:tab w:val="left" w:pos="0"/>
        </w:tabs>
        <w:ind w:start="360"/>
        <w:rPr>
          <w:b/>
          <w:sz w:val="22"/>
          <w:szCs w:val="22"/>
        </w:rPr>
      </w:pPr>
      <w:r w:rsidRPr="004E1EAC">
        <w:rPr>
          <w:b/>
          <w:sz w:val="22"/>
          <w:szCs w:val="22"/>
        </w:rPr>
        <w:t xml:space="preserve">다중 목적지 배송</w:t>
      </w:r>
    </w:p>
    <w:p>
      <w:pPr>
        <w:ind w:start="360"/>
        <w:rPr>
          <w:sz w:val="22"/>
          <w:szCs w:val="22"/>
        </w:rPr>
      </w:pPr>
      <w:r w:rsidR="001B6ADF">
        <w:rPr>
          <w:sz w:val="22"/>
          <w:szCs w:val="22"/>
        </w:rPr>
        <w:t xml:space="preserve">4개의 </w:t>
      </w:r>
      <w:r w:rsidRPr="004E1EAC">
        <w:rPr>
          <w:sz w:val="22"/>
          <w:szCs w:val="22"/>
        </w:rPr>
        <w:t xml:space="preserve">SDI 및 IP 라이브 </w:t>
      </w:r>
      <w:r w:rsidR="001B6ADF">
        <w:rPr>
          <w:sz w:val="22"/>
          <w:szCs w:val="22"/>
        </w:rPr>
        <w:t xml:space="preserve">출력</w:t>
      </w:r>
      <w:r w:rsidRPr="004E1EAC">
        <w:rPr>
          <w:sz w:val="22"/>
          <w:szCs w:val="22"/>
        </w:rPr>
        <w:t xml:space="preserve">, 멀티채널 레코딩, 멀티플랫폼 라이브 스트리밍, 소셜 미디어 퍼블리싱 등을 통해 </w:t>
      </w:r>
      <w:r w:rsidRPr="004E1EAC" w:rsidR="00FD3A7B">
        <w:rPr>
          <w:sz w:val="22"/>
          <w:szCs w:val="22"/>
        </w:rPr>
        <w:t xml:space="preserve">다양한 화면 비율, 해상도</w:t>
      </w:r>
      <w:r w:rsidRPr="004E1EAC" w:rsidR="004E1EAC">
        <w:rPr>
          <w:sz w:val="22"/>
          <w:szCs w:val="22"/>
        </w:rPr>
        <w:t xml:space="preserve">, 프레임 레이트로 </w:t>
      </w:r>
      <w:r w:rsidRPr="004E1EAC">
        <w:rPr>
          <w:sz w:val="22"/>
          <w:szCs w:val="22"/>
        </w:rPr>
        <w:t xml:space="preserve">모든 화면이나 일정에 맞는 </w:t>
      </w:r>
      <w:r w:rsidRPr="004E1EAC" w:rsidR="00FD3A7B">
        <w:rPr>
          <w:sz w:val="22"/>
          <w:szCs w:val="22"/>
        </w:rPr>
        <w:t xml:space="preserve">디지털 미디어 </w:t>
      </w:r>
      <w:r w:rsidRPr="004E1EAC">
        <w:rPr>
          <w:sz w:val="22"/>
          <w:szCs w:val="22"/>
        </w:rPr>
        <w:t xml:space="preserve">콘텐츠를 </w:t>
      </w:r>
      <w:r w:rsidRPr="004E1EAC">
        <w:rPr>
          <w:sz w:val="22"/>
          <w:szCs w:val="22"/>
        </w:rPr>
        <w:t xml:space="preserve">제작할 수 있습니다.</w:t>
      </w:r>
    </w:p>
    <w:p>
      <w:pPr>
        <w:pStyle w:val="a3"/>
        <w:numPr>
          <w:ilvl w:val="0"/>
          <w:numId w:val="9"/>
        </w:numPr>
        <w:ind w:start="360"/>
        <w:rPr>
          <w:b/>
          <w:sz w:val="22"/>
          <w:szCs w:val="22"/>
        </w:rPr>
      </w:pPr>
      <w:r w:rsidRPr="001B6ADF">
        <w:rPr>
          <w:b/>
          <w:sz w:val="22"/>
          <w:szCs w:val="22"/>
        </w:rPr>
        <w:t xml:space="preserve">녹화 및 재생</w:t>
      </w:r>
    </w:p>
    <w:p>
      <w:pPr>
        <w:ind w:start="360"/>
        <w:rPr>
          <w:sz w:val="22"/>
          <w:szCs w:val="22"/>
        </w:rPr>
      </w:pPr>
      <w:r w:rsidRPr="00EB22E7">
        <w:rPr>
          <w:sz w:val="22"/>
          <w:szCs w:val="22"/>
        </w:rPr>
        <w:t xml:space="preserve">8채널의 전체 해상도 비디오를 </w:t>
      </w:r>
      <w:r>
        <w:rPr>
          <w:sz w:val="22"/>
          <w:szCs w:val="22"/>
        </w:rPr>
        <w:t xml:space="preserve">NDI</w:t>
      </w:r>
      <w:r w:rsidRPr="00963F5E">
        <w:rPr>
          <w:rFonts w:ascii="Sylfaen" w:hAnsi="Sylfaen"/>
          <w:sz w:val="22"/>
          <w:szCs w:val="22"/>
          <w:vertAlign w:val="superscript"/>
        </w:rPr>
        <w:t xml:space="preserve">®</w:t>
      </w:r>
      <w:r w:rsidRPr="00EB22E7">
        <w:rPr>
          <w:sz w:val="22"/>
          <w:szCs w:val="22"/>
        </w:rPr>
        <w:t xml:space="preserve"> , QuickTime</w:t>
      </w:r>
      <w:r w:rsidRPr="00EB22E7">
        <w:rPr>
          <w:sz w:val="22"/>
          <w:szCs w:val="22"/>
          <w:vertAlign w:val="superscript"/>
        </w:rPr>
        <w:t xml:space="preserve">®</w:t>
      </w:r>
      <w:r w:rsidRPr="00EB22E7">
        <w:rPr>
          <w:sz w:val="22"/>
          <w:szCs w:val="22"/>
        </w:rPr>
        <w:t xml:space="preserve"> 또는 H.264 파일로 </w:t>
      </w:r>
      <w:r w:rsidRPr="00EB22E7">
        <w:rPr>
          <w:sz w:val="22"/>
          <w:szCs w:val="22"/>
        </w:rPr>
        <w:t xml:space="preserve">녹화합니다</w:t>
      </w:r>
      <w:r w:rsidRPr="00EB22E7">
        <w:rPr>
          <w:sz w:val="22"/>
          <w:szCs w:val="22"/>
        </w:rPr>
        <w:t xml:space="preserve">. </w:t>
      </w:r>
      <w:r w:rsidRPr="00EB22E7">
        <w:rPr>
          <w:sz w:val="22"/>
          <w:szCs w:val="22"/>
        </w:rPr>
        <w:t xml:space="preserve">마스터 컷을 </w:t>
      </w:r>
      <w:r>
        <w:rPr>
          <w:sz w:val="22"/>
          <w:szCs w:val="22"/>
        </w:rPr>
        <w:t xml:space="preserve">아카이브하고, </w:t>
      </w:r>
      <w:r w:rsidRPr="00EB22E7">
        <w:rPr>
          <w:sz w:val="22"/>
          <w:szCs w:val="22"/>
        </w:rPr>
        <w:t xml:space="preserve">포스트 프로덕션을 위해 원본 카메라 영상을 수집하고, </w:t>
      </w:r>
      <w:r w:rsidRPr="00EB22E7">
        <w:rPr>
          <w:sz w:val="22"/>
          <w:szCs w:val="22"/>
        </w:rPr>
        <w:t xml:space="preserve">주문형 프로덕션 엑스트라 및 프레젠테이션 자료를 </w:t>
      </w:r>
      <w:r>
        <w:rPr>
          <w:sz w:val="22"/>
          <w:szCs w:val="22"/>
        </w:rPr>
        <w:t xml:space="preserve">캐시하고, </w:t>
      </w:r>
      <w:r w:rsidRPr="00EB22E7">
        <w:rPr>
          <w:sz w:val="22"/>
          <w:szCs w:val="22"/>
        </w:rPr>
        <w:t xml:space="preserve">즉시 재생할 수 </w:t>
      </w:r>
      <w:r w:rsidRPr="00EB22E7">
        <w:rPr>
          <w:sz w:val="22"/>
          <w:szCs w:val="22"/>
        </w:rPr>
        <w:t xml:space="preserve">있도록 실시간 하이라이트를 </w:t>
      </w:r>
      <w:r w:rsidRPr="00EB22E7">
        <w:rPr>
          <w:sz w:val="22"/>
          <w:szCs w:val="22"/>
        </w:rPr>
        <w:t xml:space="preserve">캡처할 수 </w:t>
      </w:r>
      <w:r>
        <w:rPr>
          <w:sz w:val="22"/>
          <w:szCs w:val="22"/>
        </w:rPr>
        <w:t xml:space="preserve">있습니다.</w:t>
      </w:r>
    </w:p>
    <w:p>
      <w:pPr>
        <w:pStyle w:val="a3"/>
        <w:numPr>
          <w:ilvl w:val="0"/>
          <w:numId w:val="12"/>
        </w:numPr>
        <w:ind w:start="360"/>
        <w:rPr>
          <w:b/>
          <w:sz w:val="22"/>
          <w:szCs w:val="22"/>
        </w:rPr>
      </w:pPr>
      <w:r w:rsidRPr="00A84394">
        <w:rPr>
          <w:b/>
          <w:sz w:val="22"/>
          <w:szCs w:val="22"/>
        </w:rPr>
        <w:t xml:space="preserve">제어 및 자동화</w:t>
      </w:r>
    </w:p>
    <w:p>
      <w:pPr>
        <w:ind w:start="360"/>
        <w:rPr>
          <w:sz w:val="22"/>
          <w:szCs w:val="22"/>
        </w:rPr>
      </w:pPr>
      <w:r w:rsidRPr="00A84394">
        <w:rPr>
          <w:sz w:val="22"/>
          <w:szCs w:val="22"/>
        </w:rPr>
        <w:t xml:space="preserve">모든 웹 브라우저 또는 </w:t>
      </w:r>
      <w:r>
        <w:rPr>
          <w:sz w:val="22"/>
          <w:szCs w:val="22"/>
        </w:rPr>
        <w:t xml:space="preserve">OS를 </w:t>
      </w:r>
      <w:r w:rsidRPr="00A84394">
        <w:rPr>
          <w:sz w:val="22"/>
          <w:szCs w:val="22"/>
        </w:rPr>
        <w:t xml:space="preserve">통해 액세스할 수 있는 </w:t>
      </w:r>
      <w:r w:rsidRPr="00A84394">
        <w:rPr>
          <w:sz w:val="22"/>
          <w:szCs w:val="22"/>
        </w:rPr>
        <w:t xml:space="preserve">사용자 지정 사용자 </w:t>
      </w:r>
      <w:r>
        <w:rPr>
          <w:sz w:val="22"/>
          <w:szCs w:val="22"/>
        </w:rPr>
        <w:t xml:space="preserve">인터페이스를</w:t>
      </w:r>
      <w:r w:rsidRPr="00A843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구성하여 </w:t>
      </w:r>
      <w:r w:rsidRPr="00A84394">
        <w:rPr>
          <w:sz w:val="22"/>
          <w:szCs w:val="22"/>
        </w:rPr>
        <w:t xml:space="preserve">필요한 도구와 기능을 정확하게 제공하세요</w:t>
      </w:r>
      <w:r w:rsidRPr="00A84394">
        <w:rPr>
          <w:sz w:val="22"/>
          <w:szCs w:val="22"/>
          <w:vertAlign w:val="superscript"/>
        </w:rPr>
        <w:t xml:space="preserve">™</w:t>
      </w:r>
      <w:r>
        <w:rPr>
          <w:sz w:val="22"/>
          <w:szCs w:val="22"/>
        </w:rPr>
        <w:t xml:space="preserve"> . </w:t>
      </w:r>
      <w:r w:rsidRPr="00A84394">
        <w:rPr>
          <w:sz w:val="22"/>
          <w:szCs w:val="22"/>
        </w:rPr>
        <w:t xml:space="preserve">포괄적인 매크로 자동화 시스템이 </w:t>
      </w:r>
      <w:r w:rsidRPr="00A84394">
        <w:rPr>
          <w:sz w:val="22"/>
          <w:szCs w:val="22"/>
        </w:rPr>
        <w:t xml:space="preserve">설정을 자동화하고 </w:t>
      </w:r>
      <w:r w:rsidRPr="00A84394">
        <w:rPr>
          <w:sz w:val="22"/>
          <w:szCs w:val="22"/>
        </w:rPr>
        <w:t xml:space="preserve">사용자 지정 명령 시퀀스를 </w:t>
      </w:r>
      <w:r>
        <w:rPr>
          <w:sz w:val="22"/>
          <w:szCs w:val="22"/>
        </w:rPr>
        <w:t xml:space="preserve">지원합니다</w:t>
      </w:r>
      <w:r>
        <w:rPr>
          <w:sz w:val="22"/>
          <w:szCs w:val="22"/>
        </w:rPr>
        <w:t xml:space="preserve">. </w:t>
      </w:r>
      <w:r w:rsidRPr="00A84394">
        <w:rPr>
          <w:sz w:val="22"/>
          <w:szCs w:val="22"/>
        </w:rPr>
        <w:t xml:space="preserve">프로덕션 자동화를 라이브 스토리 크리에이터와 통합하여 </w:t>
      </w:r>
      <w:r w:rsidRPr="00A84394">
        <w:rPr>
          <w:sz w:val="22"/>
          <w:szCs w:val="22"/>
        </w:rPr>
        <w:t xml:space="preserve">포맷된 Microsoft Word </w:t>
      </w:r>
      <w:r>
        <w:rPr>
          <w:sz w:val="22"/>
          <w:szCs w:val="22"/>
        </w:rPr>
        <w:t xml:space="preserve">스크립트에서 </w:t>
      </w:r>
      <w:r w:rsidRPr="00A84394">
        <w:rPr>
          <w:sz w:val="22"/>
          <w:szCs w:val="22"/>
        </w:rPr>
        <w:t xml:space="preserve">전체 프로그램을 실행할 수 있습니다.</w:t>
      </w:r>
    </w:p>
    <w:p>
      <w:pPr>
        <w:pStyle w:val="a3"/>
        <w:numPr>
          <w:ilvl w:val="0"/>
          <w:numId w:val="13"/>
        </w:numPr>
        <w:ind w:start="360"/>
        <w:rPr>
          <w:b/>
          <w:sz w:val="22"/>
          <w:szCs w:val="22"/>
        </w:rPr>
      </w:pPr>
      <w:r w:rsidRPr="00292485">
        <w:rPr>
          <w:b/>
          <w:sz w:val="22"/>
          <w:szCs w:val="22"/>
        </w:rPr>
        <w:t xml:space="preserve">라이브 사운드 경험</w:t>
      </w:r>
    </w:p>
    <w:p>
      <w:pPr>
        <w:ind w:start="360"/>
        <w:rPr>
          <w:sz w:val="22"/>
          <w:szCs w:val="22"/>
        </w:rPr>
      </w:pPr>
      <w:r w:rsidRPr="00EB22E7" w:rsidR="00ED6623">
        <w:rPr>
          <w:sz w:val="22"/>
          <w:szCs w:val="22"/>
        </w:rPr>
        <w:t xml:space="preserve">소프트웨어 기반 오디오 믹서, 디지털, 아날로그 및 네트워크 오디오 지원, </w:t>
      </w:r>
      <w:r w:rsidR="00ED6623">
        <w:rPr>
          <w:sz w:val="22"/>
          <w:szCs w:val="22"/>
        </w:rPr>
        <w:t xml:space="preserve">토크백 통신</w:t>
      </w:r>
      <w:r w:rsidRPr="00EB22E7" w:rsidR="00ED6623">
        <w:rPr>
          <w:sz w:val="22"/>
          <w:szCs w:val="22"/>
        </w:rPr>
        <w:t xml:space="preserve">, 4개의 오디오 </w:t>
      </w:r>
      <w:r w:rsidRPr="00EB22E7" w:rsidR="00ED6623">
        <w:rPr>
          <w:noProof/>
          <w:sz w:val="22"/>
          <w:szCs w:val="22"/>
        </w:rPr>
        <w:t xml:space="preserve">믹스 </w:t>
      </w:r>
      <w:r w:rsidRPr="00EB22E7" w:rsidR="00ED6623">
        <w:rPr>
          <w:sz w:val="22"/>
          <w:szCs w:val="22"/>
        </w:rPr>
        <w:t xml:space="preserve">출력에</w:t>
      </w:r>
      <w:r w:rsidRPr="00EB22E7" w:rsidR="00ED6623">
        <w:rPr>
          <w:sz w:val="22"/>
          <w:szCs w:val="22"/>
        </w:rPr>
        <w:t xml:space="preserve"> 대한 4 x 4 x 4 채널 라우팅을 </w:t>
      </w:r>
      <w:r w:rsidRPr="00EB22E7" w:rsidR="00ED6623">
        <w:rPr>
          <w:sz w:val="22"/>
          <w:szCs w:val="22"/>
        </w:rPr>
        <w:t xml:space="preserve">지원합니다.</w:t>
      </w:r>
    </w:p>
    <w:sectPr w:rsidRPr="004E1EAC" w:rsidR="00ED6623" w:rsidSect="001417CE">
      <w:headerReference w:type="default" r:id="rId7"/>
      <w:footerReference w:type="default" r:id="rId8"/>
      <w:pgSz w:w="12240" w:h="15840"/>
      <w:pgMar w:top="1035" w:right="1440" w:bottom="1440" w:left="1440" w:header="720" w:footer="4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2B75" w:rsidP="001417CE" w:rsidRDefault="00C72B75" w14:paraId="6DA5B1D4" w14:textId="77777777">
      <w:r>
        <w:separator/>
      </w:r>
    </w:p>
  </w:endnote>
  <w:endnote w:type="continuationSeparator" w:id="0">
    <w:p w:rsidR="00C72B75" w:rsidP="001417CE" w:rsidRDefault="00C72B75" w14:paraId="172859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mo="http://schemas.microsoft.com/office/mac/office/2008/main" xmlns:mv="urn:schemas-microsoft-com:mac:vml" xmlns:ma14="http://schemas.microsoft.com/office/mac/drawingml/2011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b"/>
    </w:pPr>
    <w:r w:rsidRPr="001417C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23CA977E" wp14:anchorId="440F6B8E">
              <wp:simplePos x="0" y="0"/>
              <wp:positionH relativeFrom="margin">
                <wp:posOffset>-1152525</wp:posOffset>
              </wp:positionH>
              <wp:positionV relativeFrom="page">
                <wp:posOffset>9638030</wp:posOffset>
              </wp:positionV>
              <wp:extent cx="8229600" cy="345440"/>
              <wp:effectExtent l="0" t="0" r="0" b="0"/>
              <wp:wrapThrough wrapText="bothSides">
                <wp:wrapPolygon edited="0">
                  <wp:start x="100" y="0"/>
                  <wp:lineTo x="100" y="20250"/>
                  <wp:lineTo x="21450" y="20250"/>
                  <wp:lineTo x="21450" y="0"/>
                  <wp:lineTo x="100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o="http://schemas.microsoft.com/office/mac/office/2008/main" xmlns:mv="urn:schemas-microsoft-com:mac:vml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xmlns:a="http://schemas.openxmlformats.org/drawingml/2006/main">
                          <w:pPr>
                            <w:widowControl w:val="0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기능은 </w:t>
                          </w: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2019년 </w:t>
                          </w: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6월</w:t>
                          </w: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4일 </w:t>
                          </w:r>
                          <w:r w:rsidRPr="00EC5786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현재를 기준으로 </w:t>
                          </w:r>
                          <w:r w:rsidRPr="00EC5786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하며 사전 고지 없이 변경될 수 있습니다.</w:t>
                          </w:r>
                          <w:r w:rsidRPr="00EC5786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자세한 내용은 www.newtek.com 에서 확인하세요.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0F6B8E">
              <v:stroke joinstyle="miter"/>
              <v:path gradientshapeok="t" o:connecttype="rect"/>
            </v:shapetype>
            <v:shape id="Text Box 5" style="position:absolute;margin-left:-90.75pt;margin-top:758.9pt;width:9in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">
              <v:textbox>
                <w:txbxContent>
                  <w:p>
                    <w:pPr>
                      <w:widowControl w:val="0"/>
                      <w:jc w:val="center"/>
                      <w:rPr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 xml:space="preserve">기능은 </w:t>
                    </w:r>
                    <w:r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 xml:space="preserve">2019년 </w:t>
                    </w:r>
                    <w:r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 xml:space="preserve">6월</w:t>
                    </w:r>
                    <w:r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 xml:space="preserve"> 4일 </w:t>
                    </w:r>
                    <w:r w:rsidRPr="00EC5786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 xml:space="preserve">현재를 기준으로 </w:t>
                    </w:r>
                    <w:r w:rsidRPr="00EC5786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 xml:space="preserve">하며 사전 고지 없이 변경될 수 있습니다.</w:t>
                    </w:r>
                    <w:r w:rsidRPr="00EC5786"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 xml:space="preserve"> 자세한 내용은 www.newtek.com 에서 확인하세요.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Pr="001417C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EBD7156" wp14:anchorId="00353AA6">
              <wp:simplePos x="0" y="0"/>
              <wp:positionH relativeFrom="page">
                <wp:posOffset>-9525</wp:posOffset>
              </wp:positionH>
              <wp:positionV relativeFrom="page">
                <wp:posOffset>9571355</wp:posOffset>
              </wp:positionV>
              <wp:extent cx="8229600" cy="466725"/>
              <wp:effectExtent l="0" t="0" r="0" b="9525"/>
              <wp:wrapThrough wrapText="bothSides">
                <wp:wrapPolygon edited="0">
                  <wp:start x="0" y="0"/>
                  <wp:lineTo x="0" y="21159"/>
                  <wp:lineTo x="21550" y="21159"/>
                  <wp:lineTo x="21550" y="0"/>
                  <wp:lineTo x="0" y="0"/>
                </wp:wrapPolygon>
              </wp:wrapThrough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466725"/>
                      </a:xfrm>
                      <a:prstGeom prst="rect">
                        <a:avLst/>
                      </a:prstGeom>
                      <a:solidFill>
                        <a:srgbClr val="383947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style="position:absolute;margin-left:-.75pt;margin-top:753.65pt;width:9in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383947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" w14:anchorId="42C36042">
              <w10:wrap type="through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2B75" w:rsidP="001417CE" w:rsidRDefault="00C72B75" w14:paraId="55D125F2" w14:textId="77777777">
      <w:r>
        <w:separator/>
      </w:r>
    </w:p>
  </w:footnote>
  <w:footnote w:type="continuationSeparator" w:id="0">
    <w:p w:rsidR="00C72B75" w:rsidP="001417CE" w:rsidRDefault="00C72B75" w14:paraId="2B1590F1" w14:textId="7777777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a"/>
    </w:pPr>
    <w:r w:rsidRPr="001417C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editId="01E2F25C" wp14:anchorId="1E322A7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943850" cy="457200"/>
              <wp:effectExtent l="0" t="0" r="0" b="0"/>
              <wp:wrapThrough wrapText="bothSides">
                <wp:wrapPolygon edited="0">
                  <wp:start x="0" y="0"/>
                  <wp:lineTo x="0" y="20700"/>
                  <wp:lineTo x="21548" y="20700"/>
                  <wp:lineTo x="21548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457200"/>
                      </a:xfrm>
                      <a:prstGeom prst="rect">
                        <a:avLst/>
                      </a:prstGeom>
                      <a:solidFill>
                        <a:srgbClr val="383947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style="position:absolute;margin-left:0;margin-top:0;width:625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383947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" w14:anchorId="35E63044">
              <w10:wrap type="through" anchorx="page" anchory="page"/>
            </v:rect>
          </w:pict>
        </mc:Fallback>
      </mc:AlternateContent>
    </w:r>
    <w:r w:rsidRPr="001417CE">
      <w:rPr>
        <w:noProof/>
      </w:rPr>
      <w:drawing>
        <wp:anchor distT="0" distB="0" distL="114300" distR="114300" simplePos="0" relativeHeight="251658240" behindDoc="0" locked="0" layoutInCell="1" allowOverlap="1" wp14:editId="6A23FE62" wp14:anchorId="6DBDB314">
          <wp:simplePos x="0" y="0"/>
          <wp:positionH relativeFrom="page">
            <wp:posOffset>219075</wp:posOffset>
          </wp:positionH>
          <wp:positionV relativeFrom="page">
            <wp:posOffset>76200</wp:posOffset>
          </wp:positionV>
          <wp:extent cx="1298664" cy="321945"/>
          <wp:effectExtent l="0" t="0" r="0" b="1905"/>
          <wp:wrapTight wrapText="bothSides">
            <wp:wrapPolygon edited="0">
              <wp:start x="1267" y="0"/>
              <wp:lineTo x="634" y="5112"/>
              <wp:lineTo x="634" y="12781"/>
              <wp:lineTo x="1901" y="20450"/>
              <wp:lineTo x="5704" y="20450"/>
              <wp:lineTo x="20913" y="16615"/>
              <wp:lineTo x="20913" y="5112"/>
              <wp:lineTo x="5704" y="0"/>
              <wp:lineTo x="1267" y="0"/>
            </wp:wrapPolygon>
          </wp:wrapTight>
          <wp:docPr id="36" name="Picture 1" descr="ttp://newtek.com/images/newte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p://newtek.com/images/newte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664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FBE"/>
    <w:multiLevelType w:val="hybridMultilevel"/>
    <w:tmpl w:val="D35050A2"/>
    <w:lvl w:ilvl="0" w:tplc="DDFCB0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40F00"/>
    <w:multiLevelType w:val="multilevel"/>
    <w:tmpl w:val="6164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A038F"/>
    <w:multiLevelType w:val="hybridMultilevel"/>
    <w:tmpl w:val="EAE2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21531"/>
    <w:multiLevelType w:val="hybridMultilevel"/>
    <w:tmpl w:val="C0A0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5EB0"/>
    <w:multiLevelType w:val="hybridMultilevel"/>
    <w:tmpl w:val="899E0E60"/>
    <w:lvl w:ilvl="0" w:tplc="B4465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09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05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69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2B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44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24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E2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40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0C7688"/>
    <w:multiLevelType w:val="hybridMultilevel"/>
    <w:tmpl w:val="2032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C1DA1"/>
    <w:multiLevelType w:val="hybridMultilevel"/>
    <w:tmpl w:val="E2DA5838"/>
    <w:lvl w:ilvl="0" w:tplc="DDFCB0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573534"/>
    <w:multiLevelType w:val="hybridMultilevel"/>
    <w:tmpl w:val="8B36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17C75"/>
    <w:multiLevelType w:val="hybridMultilevel"/>
    <w:tmpl w:val="C686A948"/>
    <w:lvl w:ilvl="0" w:tplc="A51CA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905A47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71484C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1A5694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BCD4C6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9C9A6D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5CE675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9E386B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B9881B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9" w15:restartNumberingAfterBreak="0">
    <w:nsid w:val="4B856695"/>
    <w:multiLevelType w:val="hybridMultilevel"/>
    <w:tmpl w:val="9FA29094"/>
    <w:lvl w:ilvl="0" w:tplc="DDFCB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39DE"/>
    <w:multiLevelType w:val="hybridMultilevel"/>
    <w:tmpl w:val="6D6C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324C3"/>
    <w:multiLevelType w:val="hybridMultilevel"/>
    <w:tmpl w:val="2B96871A"/>
    <w:lvl w:ilvl="0" w:tplc="5BB83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C433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09960C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A9D4A7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9DB00A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03A09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76D086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23F253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F8B83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12" w15:restartNumberingAfterBreak="0">
    <w:nsid w:val="7C5931DD"/>
    <w:multiLevelType w:val="hybridMultilevel"/>
    <w:tmpl w:val="46DA8D38"/>
    <w:lvl w:ilvl="0" w:tplc="DDFCB0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5276850">
    <w:abstractNumId w:val="2"/>
  </w:num>
  <w:num w:numId="2" w16cid:durableId="617571126">
    <w:abstractNumId w:val="1"/>
  </w:num>
  <w:num w:numId="3" w16cid:durableId="1206915672">
    <w:abstractNumId w:val="3"/>
  </w:num>
  <w:num w:numId="4" w16cid:durableId="1100567817">
    <w:abstractNumId w:val="10"/>
  </w:num>
  <w:num w:numId="5" w16cid:durableId="229703783">
    <w:abstractNumId w:val="7"/>
  </w:num>
  <w:num w:numId="6" w16cid:durableId="1966696790">
    <w:abstractNumId w:val="5"/>
  </w:num>
  <w:num w:numId="7" w16cid:durableId="1728337877">
    <w:abstractNumId w:val="4"/>
  </w:num>
  <w:num w:numId="8" w16cid:durableId="1342733864">
    <w:abstractNumId w:val="9"/>
  </w:num>
  <w:num w:numId="9" w16cid:durableId="741411467">
    <w:abstractNumId w:val="0"/>
  </w:num>
  <w:num w:numId="10" w16cid:durableId="1428500288">
    <w:abstractNumId w:val="11"/>
  </w:num>
  <w:num w:numId="11" w16cid:durableId="818153406">
    <w:abstractNumId w:val="8"/>
  </w:num>
  <w:num w:numId="12" w16cid:durableId="249967878">
    <w:abstractNumId w:val="6"/>
  </w:num>
  <w:num w:numId="13" w16cid:durableId="550268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EwsTCwtDQyMDAwMTJW0lEKTi0uzszPAykwqgUAIYRLKSwAAAA="/>
  </w:docVars>
  <w:rsids>
    <w:rsidRoot w:val="0041018E"/>
    <w:rsid w:val="00000443"/>
    <w:rsid w:val="0000720E"/>
    <w:rsid w:val="000128A1"/>
    <w:rsid w:val="00013862"/>
    <w:rsid w:val="0002563B"/>
    <w:rsid w:val="00044E73"/>
    <w:rsid w:val="000717E5"/>
    <w:rsid w:val="00075C35"/>
    <w:rsid w:val="0008197C"/>
    <w:rsid w:val="00092DE4"/>
    <w:rsid w:val="000A0C0D"/>
    <w:rsid w:val="000A463F"/>
    <w:rsid w:val="000C7D7D"/>
    <w:rsid w:val="000C7F4B"/>
    <w:rsid w:val="000E2086"/>
    <w:rsid w:val="000E22FD"/>
    <w:rsid w:val="00116D68"/>
    <w:rsid w:val="001322FD"/>
    <w:rsid w:val="001417CE"/>
    <w:rsid w:val="001574EB"/>
    <w:rsid w:val="00164C48"/>
    <w:rsid w:val="0018217E"/>
    <w:rsid w:val="001A0FBF"/>
    <w:rsid w:val="001A7060"/>
    <w:rsid w:val="001B4FE8"/>
    <w:rsid w:val="001B6ADF"/>
    <w:rsid w:val="001B7963"/>
    <w:rsid w:val="001C784E"/>
    <w:rsid w:val="001D641B"/>
    <w:rsid w:val="001E0947"/>
    <w:rsid w:val="001F0C37"/>
    <w:rsid w:val="001F4723"/>
    <w:rsid w:val="00206C5B"/>
    <w:rsid w:val="00220544"/>
    <w:rsid w:val="002350D7"/>
    <w:rsid w:val="00247DDD"/>
    <w:rsid w:val="002502AC"/>
    <w:rsid w:val="002702D6"/>
    <w:rsid w:val="002710F3"/>
    <w:rsid w:val="00274692"/>
    <w:rsid w:val="00291FD9"/>
    <w:rsid w:val="00292485"/>
    <w:rsid w:val="002B6569"/>
    <w:rsid w:val="002C2CF7"/>
    <w:rsid w:val="002C62C2"/>
    <w:rsid w:val="002E24E4"/>
    <w:rsid w:val="002E7220"/>
    <w:rsid w:val="003035CC"/>
    <w:rsid w:val="0033003B"/>
    <w:rsid w:val="003342D7"/>
    <w:rsid w:val="003469EA"/>
    <w:rsid w:val="00351744"/>
    <w:rsid w:val="00352767"/>
    <w:rsid w:val="0035346D"/>
    <w:rsid w:val="00376EAD"/>
    <w:rsid w:val="003859AC"/>
    <w:rsid w:val="00386DBF"/>
    <w:rsid w:val="00390673"/>
    <w:rsid w:val="003B00F2"/>
    <w:rsid w:val="003B6617"/>
    <w:rsid w:val="003C2CE4"/>
    <w:rsid w:val="003C5890"/>
    <w:rsid w:val="003D178A"/>
    <w:rsid w:val="003E272B"/>
    <w:rsid w:val="003E2C4B"/>
    <w:rsid w:val="003E3594"/>
    <w:rsid w:val="003E3BAF"/>
    <w:rsid w:val="003F3766"/>
    <w:rsid w:val="0041018E"/>
    <w:rsid w:val="004148E0"/>
    <w:rsid w:val="0041600B"/>
    <w:rsid w:val="00424AD4"/>
    <w:rsid w:val="004253B4"/>
    <w:rsid w:val="00431405"/>
    <w:rsid w:val="00437772"/>
    <w:rsid w:val="00440574"/>
    <w:rsid w:val="0045526D"/>
    <w:rsid w:val="004617B6"/>
    <w:rsid w:val="0047767B"/>
    <w:rsid w:val="004842AF"/>
    <w:rsid w:val="00493B64"/>
    <w:rsid w:val="004945AD"/>
    <w:rsid w:val="004B1BA3"/>
    <w:rsid w:val="004B405F"/>
    <w:rsid w:val="004C7CDE"/>
    <w:rsid w:val="004E1EAC"/>
    <w:rsid w:val="004E672B"/>
    <w:rsid w:val="004F3284"/>
    <w:rsid w:val="004F60AC"/>
    <w:rsid w:val="00504BFD"/>
    <w:rsid w:val="00537EE6"/>
    <w:rsid w:val="00546EB9"/>
    <w:rsid w:val="00546FCE"/>
    <w:rsid w:val="00553023"/>
    <w:rsid w:val="005565CD"/>
    <w:rsid w:val="00590EA0"/>
    <w:rsid w:val="0059304A"/>
    <w:rsid w:val="005A65F4"/>
    <w:rsid w:val="005E4976"/>
    <w:rsid w:val="005F6D93"/>
    <w:rsid w:val="006138A6"/>
    <w:rsid w:val="00650079"/>
    <w:rsid w:val="006519EB"/>
    <w:rsid w:val="00663B58"/>
    <w:rsid w:val="006765D7"/>
    <w:rsid w:val="006955DB"/>
    <w:rsid w:val="006A169F"/>
    <w:rsid w:val="006A4E37"/>
    <w:rsid w:val="006B6467"/>
    <w:rsid w:val="006D164A"/>
    <w:rsid w:val="006E0F3E"/>
    <w:rsid w:val="006E5106"/>
    <w:rsid w:val="006E5B74"/>
    <w:rsid w:val="00701C81"/>
    <w:rsid w:val="0070311D"/>
    <w:rsid w:val="00707CC0"/>
    <w:rsid w:val="007128A0"/>
    <w:rsid w:val="007279A6"/>
    <w:rsid w:val="00753B75"/>
    <w:rsid w:val="00764C24"/>
    <w:rsid w:val="007670EC"/>
    <w:rsid w:val="00770573"/>
    <w:rsid w:val="00785C3B"/>
    <w:rsid w:val="00792D52"/>
    <w:rsid w:val="00796A43"/>
    <w:rsid w:val="007A0379"/>
    <w:rsid w:val="007A31B7"/>
    <w:rsid w:val="007B2AC2"/>
    <w:rsid w:val="007F0441"/>
    <w:rsid w:val="007F583C"/>
    <w:rsid w:val="0081542D"/>
    <w:rsid w:val="008242DF"/>
    <w:rsid w:val="00827C1F"/>
    <w:rsid w:val="00830FD0"/>
    <w:rsid w:val="00854A97"/>
    <w:rsid w:val="00854C0D"/>
    <w:rsid w:val="00865F93"/>
    <w:rsid w:val="0087466B"/>
    <w:rsid w:val="00877A44"/>
    <w:rsid w:val="0089635E"/>
    <w:rsid w:val="008B1049"/>
    <w:rsid w:val="008D1286"/>
    <w:rsid w:val="008E49F7"/>
    <w:rsid w:val="008E6E11"/>
    <w:rsid w:val="008F4FE0"/>
    <w:rsid w:val="009009ED"/>
    <w:rsid w:val="00900CB7"/>
    <w:rsid w:val="009050B1"/>
    <w:rsid w:val="009052F3"/>
    <w:rsid w:val="00923247"/>
    <w:rsid w:val="009240D3"/>
    <w:rsid w:val="00925FB3"/>
    <w:rsid w:val="009264AB"/>
    <w:rsid w:val="00927C72"/>
    <w:rsid w:val="0093147C"/>
    <w:rsid w:val="00936553"/>
    <w:rsid w:val="00936713"/>
    <w:rsid w:val="0093677A"/>
    <w:rsid w:val="00943BFD"/>
    <w:rsid w:val="00951716"/>
    <w:rsid w:val="009661A4"/>
    <w:rsid w:val="00996D8B"/>
    <w:rsid w:val="009A1A72"/>
    <w:rsid w:val="009A20C6"/>
    <w:rsid w:val="009A51AB"/>
    <w:rsid w:val="009B5125"/>
    <w:rsid w:val="009B71BB"/>
    <w:rsid w:val="009C036F"/>
    <w:rsid w:val="009C4D21"/>
    <w:rsid w:val="009D21C1"/>
    <w:rsid w:val="009E25A7"/>
    <w:rsid w:val="009E538E"/>
    <w:rsid w:val="00A029E9"/>
    <w:rsid w:val="00A05F58"/>
    <w:rsid w:val="00A22C4B"/>
    <w:rsid w:val="00A2598A"/>
    <w:rsid w:val="00A320E3"/>
    <w:rsid w:val="00A45ABB"/>
    <w:rsid w:val="00A52523"/>
    <w:rsid w:val="00A64061"/>
    <w:rsid w:val="00A81E41"/>
    <w:rsid w:val="00A84394"/>
    <w:rsid w:val="00A9121D"/>
    <w:rsid w:val="00A95C27"/>
    <w:rsid w:val="00A96618"/>
    <w:rsid w:val="00A97989"/>
    <w:rsid w:val="00AB20E0"/>
    <w:rsid w:val="00B110E7"/>
    <w:rsid w:val="00B1481B"/>
    <w:rsid w:val="00B2511F"/>
    <w:rsid w:val="00B2736A"/>
    <w:rsid w:val="00B30713"/>
    <w:rsid w:val="00B36C8A"/>
    <w:rsid w:val="00B36CFE"/>
    <w:rsid w:val="00B37B15"/>
    <w:rsid w:val="00B615F1"/>
    <w:rsid w:val="00B64B3C"/>
    <w:rsid w:val="00B661CF"/>
    <w:rsid w:val="00B75E1F"/>
    <w:rsid w:val="00B842AE"/>
    <w:rsid w:val="00B87AF0"/>
    <w:rsid w:val="00BB19D4"/>
    <w:rsid w:val="00BB6B7C"/>
    <w:rsid w:val="00BC1FC0"/>
    <w:rsid w:val="00BC5E4F"/>
    <w:rsid w:val="00BE38A2"/>
    <w:rsid w:val="00BE4408"/>
    <w:rsid w:val="00C134DA"/>
    <w:rsid w:val="00C17C3D"/>
    <w:rsid w:val="00C22182"/>
    <w:rsid w:val="00C25209"/>
    <w:rsid w:val="00C377DD"/>
    <w:rsid w:val="00C42B92"/>
    <w:rsid w:val="00C5396A"/>
    <w:rsid w:val="00C54D34"/>
    <w:rsid w:val="00C619AE"/>
    <w:rsid w:val="00C622A9"/>
    <w:rsid w:val="00C70B9D"/>
    <w:rsid w:val="00C72B75"/>
    <w:rsid w:val="00C73555"/>
    <w:rsid w:val="00C75776"/>
    <w:rsid w:val="00C83212"/>
    <w:rsid w:val="00CB2BFC"/>
    <w:rsid w:val="00CB49BD"/>
    <w:rsid w:val="00CD3886"/>
    <w:rsid w:val="00CD4721"/>
    <w:rsid w:val="00CD56CA"/>
    <w:rsid w:val="00CE31AF"/>
    <w:rsid w:val="00CE3473"/>
    <w:rsid w:val="00D03FD1"/>
    <w:rsid w:val="00D053A4"/>
    <w:rsid w:val="00D17CA1"/>
    <w:rsid w:val="00D26722"/>
    <w:rsid w:val="00D324BA"/>
    <w:rsid w:val="00D41C8E"/>
    <w:rsid w:val="00D54DF3"/>
    <w:rsid w:val="00D656A5"/>
    <w:rsid w:val="00D666CB"/>
    <w:rsid w:val="00D805E1"/>
    <w:rsid w:val="00D92C5B"/>
    <w:rsid w:val="00D970C6"/>
    <w:rsid w:val="00DA1798"/>
    <w:rsid w:val="00DA18B4"/>
    <w:rsid w:val="00DB0071"/>
    <w:rsid w:val="00DB3E66"/>
    <w:rsid w:val="00DC7156"/>
    <w:rsid w:val="00DE01A7"/>
    <w:rsid w:val="00DE21D2"/>
    <w:rsid w:val="00E07B03"/>
    <w:rsid w:val="00E1534E"/>
    <w:rsid w:val="00E20EDA"/>
    <w:rsid w:val="00E33D02"/>
    <w:rsid w:val="00E3610E"/>
    <w:rsid w:val="00E67D40"/>
    <w:rsid w:val="00E7594B"/>
    <w:rsid w:val="00E81215"/>
    <w:rsid w:val="00EA1144"/>
    <w:rsid w:val="00EA5D7F"/>
    <w:rsid w:val="00EB3246"/>
    <w:rsid w:val="00EC0F0E"/>
    <w:rsid w:val="00EC2A1B"/>
    <w:rsid w:val="00ED3AEE"/>
    <w:rsid w:val="00ED6623"/>
    <w:rsid w:val="00EF1C7C"/>
    <w:rsid w:val="00EF7268"/>
    <w:rsid w:val="00F11A26"/>
    <w:rsid w:val="00F17350"/>
    <w:rsid w:val="00F2715F"/>
    <w:rsid w:val="00F3381E"/>
    <w:rsid w:val="00F4010F"/>
    <w:rsid w:val="00F40E27"/>
    <w:rsid w:val="00F67318"/>
    <w:rsid w:val="00F8384F"/>
    <w:rsid w:val="00F842BA"/>
    <w:rsid w:val="00F90D90"/>
    <w:rsid w:val="00F96F65"/>
    <w:rsid w:val="00FA01CF"/>
    <w:rsid w:val="00FA0900"/>
    <w:rsid w:val="00FD18E0"/>
    <w:rsid w:val="00FD3A7B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3D904F"/>
  <w14:defaultImageDpi w14:val="330"/>
  <w15:docId w15:val="{58026359-67F0-4F29-A858-DF170C0A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EastAsia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23"/>
    <w:pPr>
      <w:ind w:left="720"/>
      <w:contextualSpacing/>
    </w:pPr>
  </w:style>
  <w:style w:type="table" w:styleId="a4">
    <w:name w:val="Light Shading"/>
    <w:basedOn w:val="a1"/>
    <w:uiPriority w:val="60"/>
    <w:rsid w:val="00BE38A2"/>
    <w:rPr>
      <w:rFonts w:asciiTheme="minorHAnsi" w:hAnsi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5">
    <w:name w:val="Emphasis"/>
    <w:basedOn w:val="a0"/>
    <w:uiPriority w:val="20"/>
    <w:qFormat/>
    <w:rsid w:val="00BE38A2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3E3BAF"/>
    <w:rPr>
      <w:sz w:val="18"/>
      <w:szCs w:val="18"/>
    </w:rPr>
  </w:style>
  <w:style w:type="paragraph" w:styleId="a7">
    <w:name w:val="annotation text"/>
    <w:basedOn w:val="a"/>
    <w:link w:val="Char"/>
    <w:uiPriority w:val="99"/>
    <w:semiHidden/>
    <w:unhideWhenUsed/>
    <w:rsid w:val="003E3BAF"/>
  </w:style>
  <w:style w:type="character" w:customStyle="1" w:styleId="Char">
    <w:name w:val="메모 텍스트 Char"/>
    <w:basedOn w:val="a0"/>
    <w:link w:val="a7"/>
    <w:uiPriority w:val="99"/>
    <w:semiHidden/>
    <w:rsid w:val="003E3BAF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3E3BAF"/>
    <w:rPr>
      <w:b/>
      <w:bCs/>
      <w:sz w:val="20"/>
      <w:szCs w:val="20"/>
    </w:rPr>
  </w:style>
  <w:style w:type="character" w:customStyle="1" w:styleId="Char0">
    <w:name w:val="메모 주제 Char"/>
    <w:basedOn w:val="Char"/>
    <w:link w:val="a8"/>
    <w:uiPriority w:val="99"/>
    <w:semiHidden/>
    <w:rsid w:val="003E3BAF"/>
    <w:rPr>
      <w:b/>
      <w:bCs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3E3BAF"/>
    <w:rPr>
      <w:rFonts w:ascii="Lucida Grande" w:hAnsi="Lucida Grande" w:cs="Lucida Grande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E3BAF"/>
    <w:rPr>
      <w:rFonts w:ascii="Lucida Grande" w:hAnsi="Lucida Grande" w:cs="Lucida Grande"/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1417CE"/>
    <w:pPr>
      <w:tabs>
        <w:tab w:val="center" w:pos="4680"/>
        <w:tab w:val="right" w:pos="9360"/>
      </w:tabs>
    </w:pPr>
  </w:style>
  <w:style w:type="character" w:customStyle="1" w:styleId="Char2">
    <w:name w:val="머리글 Char"/>
    <w:basedOn w:val="a0"/>
    <w:link w:val="aa"/>
    <w:uiPriority w:val="99"/>
    <w:rsid w:val="001417CE"/>
  </w:style>
  <w:style w:type="paragraph" w:styleId="ab">
    <w:name w:val="footer"/>
    <w:basedOn w:val="a"/>
    <w:link w:val="Char3"/>
    <w:uiPriority w:val="99"/>
    <w:unhideWhenUsed/>
    <w:rsid w:val="001417CE"/>
    <w:pPr>
      <w:tabs>
        <w:tab w:val="center" w:pos="4680"/>
        <w:tab w:val="right" w:pos="9360"/>
      </w:tabs>
    </w:pPr>
  </w:style>
  <w:style w:type="character" w:customStyle="1" w:styleId="Char3">
    <w:name w:val="바닥글 Char"/>
    <w:basedOn w:val="a0"/>
    <w:link w:val="ab"/>
    <w:uiPriority w:val="99"/>
    <w:rsid w:val="0014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649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106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873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271">
          <w:marLeft w:val="3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4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7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</ap:TotalTime>
  <ap:Pages>1</ap:Pages>
  <ap:Words>465</ap:Words>
  <ap:Characters>2654</ap:Characters>
  <ap:Application>Microsoft Office Word</ap:Application>
  <ap:DocSecurity>0</ap:DocSecurity>
  <ap:Lines>22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>NewTek, Inc.</ap:Company>
  <ap:LinksUpToDate>false</ap:LinksUpToDate>
  <ap:CharactersWithSpaces>3113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Jason Pruett</dc:creator>
  <keywords>, docId:26283542067EF7A5CBE2BA0880510338</keywords>
  <dc:description/>
  <lastModifiedBy>민종 노</lastModifiedBy>
  <revision>4</revision>
  <dcterms:created xsi:type="dcterms:W3CDTF">2019-06-04T15:54:00.0000000Z</dcterms:created>
  <dcterms:modified xsi:type="dcterms:W3CDTF">2024-03-06T05:21:00.0000000Z</dcterms:modified>
</coreProperties>
</file>